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附件3  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河南省中小学人工智能教育实验校</w:t>
      </w:r>
    </w:p>
    <w:p>
      <w:pPr>
        <w:snapToGrid w:val="0"/>
        <w:spacing w:before="293" w:beforeLines="50"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楷体_GB2312" w:hAns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</w:t>
      </w:r>
      <w:r>
        <w:rPr>
          <w:rFonts w:ascii="方正小标宋简体" w:hAnsi="方正小标宋简体" w:eastAsia="方正小标宋简体" w:cs="方正小标宋简体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</w:t>
      </w:r>
      <w:r>
        <w:rPr>
          <w:rFonts w:ascii="方正小标宋简体" w:hAnsi="方正小标宋简体" w:eastAsia="方正小标宋简体" w:cs="方正小标宋简体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书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仿宋_GB2312" w:hAnsi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1257" w:firstLineChars="393"/>
        <w:rPr>
          <w:rFonts w:ascii="仿宋_GB2312" w:cs="宋体"/>
          <w:sz w:val="32"/>
          <w:szCs w:val="32"/>
          <w:u w:val="single"/>
        </w:rPr>
      </w:pPr>
      <w:r>
        <w:rPr>
          <w:rFonts w:hint="eastAsia" w:ascii="仿宋_GB2312" w:hAnsi="宋体" w:cs="宋体"/>
          <w:sz w:val="32"/>
          <w:szCs w:val="32"/>
        </w:rPr>
        <w:t>申报学校（公章）：</w:t>
      </w:r>
      <w:r>
        <w:rPr>
          <w:rFonts w:hint="eastAsia" w:ascii="仿宋_GB2312" w:hAnsi="宋体" w:cs="宋体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360" w:lineRule="auto"/>
        <w:ind w:firstLine="1257" w:firstLineChars="393"/>
        <w:rPr>
          <w:rFonts w:ascii="仿宋_GB2312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学校地址：</w:t>
      </w:r>
      <w:r>
        <w:rPr>
          <w:rFonts w:hint="eastAsia" w:ascii="仿宋_GB2312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仿宋_GB2312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联 系 人：</w:t>
      </w:r>
      <w:r>
        <w:rPr>
          <w:rFonts w:hint="eastAsia" w:ascii="仿宋_GB2312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仿宋_GB2312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手 机 号：</w:t>
      </w:r>
      <w:r>
        <w:rPr>
          <w:rFonts w:hint="eastAsia" w:ascii="仿宋_GB2312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宋体" w:cs="宋体"/>
          <w:sz w:val="32"/>
          <w:szCs w:val="32"/>
          <w:u w:val="single"/>
        </w:rPr>
      </w:pPr>
      <w:r>
        <w:rPr>
          <w:rFonts w:ascii="宋体" w:hAnsi="宋体" w:cs="宋体"/>
          <w:sz w:val="32"/>
          <w:szCs w:val="32"/>
        </w:rPr>
        <w:t>E - mail</w:t>
      </w:r>
      <w:r>
        <w:rPr>
          <w:rFonts w:hint="eastAsia" w:ascii="宋体" w:hAnsi="宋体" w:cs="宋体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1257" w:firstLineChars="393"/>
        <w:rPr>
          <w:rFonts w:ascii="仿宋_GB2312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填报日期：2024年</w:t>
      </w:r>
      <w:r>
        <w:rPr>
          <w:rFonts w:hint="eastAsia" w:ascii="仿宋_GB2312" w:hAnsi="宋体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cs="宋体"/>
          <w:sz w:val="32"/>
          <w:szCs w:val="32"/>
        </w:rPr>
        <w:t>月</w:t>
      </w:r>
      <w:r>
        <w:rPr>
          <w:rFonts w:hint="eastAsia" w:ascii="仿宋_GB2312" w:hAnsi="宋体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cs="宋体"/>
          <w:sz w:val="32"/>
          <w:szCs w:val="32"/>
        </w:rPr>
        <w:t>日</w:t>
      </w:r>
    </w:p>
    <w:p>
      <w:pPr>
        <w:snapToGrid w:val="0"/>
        <w:spacing w:line="360" w:lineRule="auto"/>
        <w:ind w:firstLine="1257" w:firstLineChars="393"/>
        <w:rPr>
          <w:rFonts w:ascii="仿宋_GB2312" w:cs="宋体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28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河南省中小学人工智能教育实验校申报基本信息</w:t>
      </w:r>
    </w:p>
    <w:tbl>
      <w:tblPr>
        <w:tblStyle w:val="1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566"/>
        <w:gridCol w:w="1596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学校信息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学校名称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学段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通讯地址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学生总数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班额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教师总数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参与人数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校长信息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及手机号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联系人信息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手机号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电子邮箱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学校意见（签字盖章）</w:t>
            </w:r>
          </w:p>
          <w:p>
            <w:pPr>
              <w:snapToGrid w:val="0"/>
              <w:jc w:val="right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            年   月   日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教育局意见（签字盖章）</w:t>
            </w:r>
          </w:p>
          <w:p>
            <w:pPr>
              <w:snapToGrid w:val="0"/>
              <w:ind w:firstLine="5880" w:firstLineChars="210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ind w:firstLine="5880" w:firstLineChars="210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ind w:firstLine="5880" w:firstLineChars="2100"/>
              <w:rPr>
                <w:rFonts w:ascii="仿宋_GB2312" w:hAnsi="宋体" w:cs="宋体"/>
                <w:sz w:val="28"/>
                <w:szCs w:val="28"/>
              </w:rPr>
            </w:pPr>
          </w:p>
          <w:p>
            <w:pPr>
              <w:snapToGrid w:val="0"/>
              <w:ind w:firstLine="5880" w:firstLineChars="210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年   月   日</w:t>
            </w:r>
          </w:p>
          <w:p>
            <w:pPr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河南省中小学人工智能教育实验校建设实施方案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内容框架及撰写要求：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方正小标宋简体" w:eastAsia="黑体" w:cs="方正小标宋简体"/>
                <w:sz w:val="28"/>
                <w:szCs w:val="28"/>
              </w:rPr>
              <w:t>一、背景与基础</w:t>
            </w:r>
            <w:r>
              <w:rPr>
                <w:rFonts w:hint="eastAsia" w:ascii="黑体" w:eastAsia="黑体"/>
                <w:sz w:val="28"/>
                <w:szCs w:val="28"/>
              </w:rPr>
              <w:t>（不超过5000字）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（一）办学实力及办学特色概述及教育教学工作成效、知名度和影响力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（二）师资力量、人工智能教育课程实施基础保障及开发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hint="eastAsia" w:ascii="仿宋_GB2312" w:cs="宋体"/>
                <w:sz w:val="28"/>
                <w:szCs w:val="28"/>
              </w:rPr>
              <w:t>.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课程开展及开发情况：课程名称及类型、课时总数、课时安排、授课对象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hint="eastAsia" w:ascii="仿宋_GB2312" w:cs="宋体"/>
                <w:sz w:val="28"/>
                <w:szCs w:val="28"/>
              </w:rPr>
              <w:t>.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授课对象情况：人数、年级、信息素养基础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hint="eastAsia" w:ascii="仿宋_GB2312" w:cs="宋体"/>
                <w:sz w:val="28"/>
                <w:szCs w:val="28"/>
              </w:rPr>
              <w:t>.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授课师资情况：教师姓名、原授课学科、年龄、学历、专业、参与相关培训情况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（三）教科研基础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（四）获得荣誉及奖项等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6" w:hRule="atLeast"/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  <w:r>
              <w:rPr>
                <w:rFonts w:hint="eastAsia" w:ascii="仿宋_GB2312"/>
                <w:color w:val="0070C0"/>
                <w:sz w:val="28"/>
                <w:szCs w:val="28"/>
              </w:rPr>
              <w:tab/>
            </w: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方正小标宋简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方正小标宋简体" w:eastAsia="黑体" w:cs="方正小标宋简体"/>
                <w:sz w:val="28"/>
                <w:szCs w:val="28"/>
              </w:rPr>
              <w:t>二、理念与目标</w:t>
            </w:r>
            <w:r>
              <w:rPr>
                <w:rFonts w:hint="eastAsia" w:ascii="黑体" w:eastAsia="黑体"/>
                <w:sz w:val="28"/>
                <w:szCs w:val="28"/>
              </w:rPr>
              <w:t>（不超过5000字）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（一）学校未来1-3年的人工智能教育实验校建设发展规划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（二）学校关于构建人工智能时代人才培养、师资培养模式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（三）人工智能教育课程体系化建设、数字资源及共享平台建设、人工智能教育师资培养计划及人工智能环境设施建设等</w:t>
            </w: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（四）学校对于人工智能与中小学教育相互赋能、深度融合的路径探索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1" w:hRule="atLeast"/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方正小标宋简体" w:eastAsia="黑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方正小标宋简体" w:eastAsia="黑体" w:cs="方正小标宋简体"/>
                <w:sz w:val="28"/>
                <w:szCs w:val="28"/>
              </w:rPr>
            </w:pPr>
            <w:r>
              <w:rPr>
                <w:rFonts w:hint="eastAsia" w:ascii="黑体" w:hAnsi="方正小标宋简体" w:eastAsia="黑体" w:cs="方正小标宋简体"/>
                <w:sz w:val="28"/>
                <w:szCs w:val="28"/>
              </w:rPr>
              <w:t>三、实施措施与保障</w:t>
            </w:r>
            <w:r>
              <w:rPr>
                <w:rFonts w:hint="eastAsia" w:ascii="黑体" w:eastAsia="黑体"/>
                <w:sz w:val="28"/>
                <w:szCs w:val="28"/>
              </w:rPr>
              <w:t>（不超过2000字）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（一）学校人工智能教育领导小组成员及责任分工明细：职务（组长为本校校长、副组长为本校主管领导）、姓名、责任分工。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（二）经费保障与安全保障</w:t>
            </w: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1.学校在人工智能教育实验校建设、应用、运维等方面的预算。形成制度化、可持续的经费投入机制。</w:t>
            </w:r>
          </w:p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2.学校在教学、实践及网络安全的具体预防措施和应急处置方案。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7" w:hRule="atLeast"/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color w:val="0070C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_GB2312" w:hAnsi="仿宋" w:eastAsia="楷体_GB2312" w:cs="宋体"/>
          <w:color w:val="000000"/>
          <w:spacing w:val="-8"/>
          <w:kern w:val="0"/>
          <w:sz w:val="24"/>
          <w:szCs w:val="24"/>
        </w:rPr>
      </w:pPr>
      <w:r>
        <w:rPr>
          <w:rFonts w:hint="eastAsia" w:ascii="楷体_GB2312" w:hAnsi="仿宋" w:eastAsia="楷体_GB2312" w:cs="仿宋"/>
          <w:spacing w:val="-8"/>
          <w:sz w:val="24"/>
          <w:szCs w:val="24"/>
        </w:rPr>
        <w:t>备注：此表可加页，填写盖章后扫描，将扫描件和电子稿通过www.aihaedu.cn进行上传。</w:t>
      </w:r>
    </w:p>
    <w:p>
      <w:pPr>
        <w:rPr>
          <w:rFonts w:ascii="楷体_GB2312" w:eastAsia="楷体_GB2312"/>
          <w:spacing w:val="-8"/>
        </w:rPr>
      </w:pPr>
    </w:p>
    <w:p>
      <w:pPr>
        <w:snapToGrid w:val="0"/>
        <w:jc w:val="center"/>
      </w:pPr>
    </w:p>
    <w:p>
      <w:pPr>
        <w:snapToGrid w:val="0"/>
        <w:jc w:val="center"/>
      </w:pPr>
    </w:p>
    <w:p>
      <w:pPr>
        <w:snapToGrid w:val="0"/>
        <w:jc w:val="center"/>
      </w:pPr>
    </w:p>
    <w:p>
      <w:pPr>
        <w:snapToGrid w:val="0"/>
        <w:jc w:val="center"/>
      </w:pPr>
    </w:p>
    <w:p>
      <w:pPr>
        <w:snapToGrid w:val="0"/>
        <w:jc w:val="center"/>
      </w:pPr>
    </w:p>
    <w:p>
      <w:pPr>
        <w:snapToGrid w:val="0"/>
        <w:jc w:val="center"/>
      </w:pPr>
    </w:p>
    <w:sectPr>
      <w:footerReference r:id="rId3" w:type="default"/>
      <w:footerReference r:id="rId4" w:type="even"/>
      <w:type w:val="nextColum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664344-C8AA-4AFD-9EF6-654BB3D535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11403AC1-F40D-4F16-A306-EA4CFC63B1E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41874B-19C9-4874-A328-B861843FE9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F0919C5-C532-49EB-8A84-252AE6BC34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5" w:fontKey="{B08AFC3C-6C73-4E1E-8A16-040D77BADA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  <w:rFonts w:ascii="仿宋_GB2312"/>
        <w:sz w:val="28"/>
        <w:szCs w:val="28"/>
      </w:rPr>
    </w:pPr>
    <w:r>
      <w:rPr>
        <w:rStyle w:val="15"/>
        <w:rFonts w:hint="eastAsia" w:ascii="仿宋_GB2312"/>
        <w:sz w:val="28"/>
        <w:szCs w:val="28"/>
      </w:rPr>
      <w:t xml:space="preserve">— </w:t>
    </w:r>
    <w:r>
      <w:rPr>
        <w:rStyle w:val="15"/>
        <w:rFonts w:hint="eastAsia" w:ascii="仿宋_GB2312"/>
        <w:sz w:val="28"/>
        <w:szCs w:val="28"/>
      </w:rPr>
      <w:fldChar w:fldCharType="begin"/>
    </w:r>
    <w:r>
      <w:rPr>
        <w:rStyle w:val="15"/>
        <w:rFonts w:hint="eastAsia" w:ascii="仿宋_GB2312"/>
        <w:sz w:val="28"/>
        <w:szCs w:val="28"/>
      </w:rPr>
      <w:instrText xml:space="preserve"> PAGE </w:instrText>
    </w:r>
    <w:r>
      <w:rPr>
        <w:rStyle w:val="15"/>
        <w:rFonts w:hint="eastAsia" w:ascii="仿宋_GB2312"/>
        <w:sz w:val="28"/>
        <w:szCs w:val="28"/>
      </w:rPr>
      <w:fldChar w:fldCharType="separate"/>
    </w:r>
    <w:r>
      <w:rPr>
        <w:rStyle w:val="15"/>
        <w:rFonts w:ascii="仿宋_GB2312"/>
        <w:sz w:val="28"/>
        <w:szCs w:val="28"/>
      </w:rPr>
      <w:t>16</w:t>
    </w:r>
    <w:r>
      <w:rPr>
        <w:rStyle w:val="15"/>
        <w:rFonts w:hint="eastAsia" w:ascii="仿宋_GB2312"/>
        <w:sz w:val="28"/>
        <w:szCs w:val="28"/>
      </w:rPr>
      <w:fldChar w:fldCharType="end"/>
    </w:r>
    <w:r>
      <w:rPr>
        <w:rStyle w:val="15"/>
        <w:rFonts w:hint="eastAsia" w:ascii="仿宋_GB2312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2B313"/>
    <w:multiLevelType w:val="singleLevel"/>
    <w:tmpl w:val="CC52B3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oa.jyt.henan.gov.cn:80/seeyon/officeservlet"/>
  </w:docVars>
  <w:rsids>
    <w:rsidRoot w:val="00412D34"/>
    <w:rsid w:val="0008684F"/>
    <w:rsid w:val="00213998"/>
    <w:rsid w:val="002A50DD"/>
    <w:rsid w:val="002A59C7"/>
    <w:rsid w:val="002A7ACF"/>
    <w:rsid w:val="002C28B0"/>
    <w:rsid w:val="002E28AC"/>
    <w:rsid w:val="002F7277"/>
    <w:rsid w:val="0033022B"/>
    <w:rsid w:val="003631A4"/>
    <w:rsid w:val="00390248"/>
    <w:rsid w:val="00412D34"/>
    <w:rsid w:val="00432AA3"/>
    <w:rsid w:val="004B3A3A"/>
    <w:rsid w:val="004C076D"/>
    <w:rsid w:val="00521163"/>
    <w:rsid w:val="005F344A"/>
    <w:rsid w:val="00604A4E"/>
    <w:rsid w:val="00621529"/>
    <w:rsid w:val="00622F10"/>
    <w:rsid w:val="00664E63"/>
    <w:rsid w:val="00677B0A"/>
    <w:rsid w:val="00683983"/>
    <w:rsid w:val="006E79D8"/>
    <w:rsid w:val="00717E6B"/>
    <w:rsid w:val="007C2D52"/>
    <w:rsid w:val="007C50CB"/>
    <w:rsid w:val="007C6F7A"/>
    <w:rsid w:val="00804F21"/>
    <w:rsid w:val="00886F17"/>
    <w:rsid w:val="008E7D3D"/>
    <w:rsid w:val="0093185E"/>
    <w:rsid w:val="00946F99"/>
    <w:rsid w:val="009A6FDA"/>
    <w:rsid w:val="00A95E5B"/>
    <w:rsid w:val="00B01B79"/>
    <w:rsid w:val="00B64FEA"/>
    <w:rsid w:val="00BA0CD4"/>
    <w:rsid w:val="00C1064F"/>
    <w:rsid w:val="00C85035"/>
    <w:rsid w:val="00CC7451"/>
    <w:rsid w:val="00CE56A8"/>
    <w:rsid w:val="00D16C3A"/>
    <w:rsid w:val="00DD6FD1"/>
    <w:rsid w:val="00E07B9A"/>
    <w:rsid w:val="00E229CF"/>
    <w:rsid w:val="00E83499"/>
    <w:rsid w:val="00F109A5"/>
    <w:rsid w:val="00F17394"/>
    <w:rsid w:val="00F2359E"/>
    <w:rsid w:val="00F35651"/>
    <w:rsid w:val="00F85FC9"/>
    <w:rsid w:val="00FB5F08"/>
    <w:rsid w:val="00FD7CBA"/>
    <w:rsid w:val="02B47060"/>
    <w:rsid w:val="07FFC384"/>
    <w:rsid w:val="13E37F32"/>
    <w:rsid w:val="3FFF4A14"/>
    <w:rsid w:val="5F9DC9BE"/>
    <w:rsid w:val="7EFFECCF"/>
    <w:rsid w:val="BFAD4B1B"/>
    <w:rsid w:val="DDFF901D"/>
    <w:rsid w:val="FBF9A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paragraph" w:styleId="9">
    <w:name w:val="table of figures"/>
    <w:basedOn w:val="8"/>
    <w:next w:val="8"/>
    <w:semiHidden/>
    <w:qFormat/>
    <w:uiPriority w:val="0"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 w:hAnsi="Times New Roman" w:cs="Times New Roman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563C1"/>
      <w:u w:val="single"/>
    </w:rPr>
  </w:style>
  <w:style w:type="paragraph" w:customStyle="1" w:styleId="17">
    <w:name w:val="Char"/>
    <w:basedOn w:val="1"/>
    <w:qFormat/>
    <w:uiPriority w:val="0"/>
    <w:rPr>
      <w:rFonts w:eastAsia="宋体" w:cs="Times New Roman"/>
      <w:sz w:val="21"/>
      <w:szCs w:val="32"/>
    </w:r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paragraph" w:customStyle="1" w:styleId="19">
    <w:name w:val="五级条标题"/>
    <w:basedOn w:val="1"/>
    <w:next w:val="1"/>
    <w:qFormat/>
    <w:uiPriority w:val="0"/>
    <w:pPr>
      <w:widowControl/>
      <w:numPr>
        <w:ilvl w:val="6"/>
        <w:numId w:val="1"/>
      </w:numPr>
      <w:ind w:right="4" w:rightChars="4"/>
      <w:jc w:val="left"/>
      <w:outlineLvl w:val="6"/>
    </w:pPr>
    <w:rPr>
      <w:rFonts w:ascii="Times New Roman" w:hAnsi="Times New Roman" w:cs="Times New Roman"/>
      <w:sz w:val="28"/>
      <w:szCs w:val="20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1"/>
      <w:szCs w:val="21"/>
    </w:rPr>
  </w:style>
  <w:style w:type="character" w:customStyle="1" w:styleId="21">
    <w:name w:val="15"/>
    <w:basedOn w:val="14"/>
    <w:qFormat/>
    <w:uiPriority w:val="0"/>
    <w:rPr>
      <w:rFonts w:hint="eastAsia" w:ascii="等线" w:hAnsi="等线" w:eastAsia="等线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581</Words>
  <Characters>3318</Characters>
  <Lines>27</Lines>
  <Paragraphs>7</Paragraphs>
  <TotalTime>0</TotalTime>
  <ScaleCrop>false</ScaleCrop>
  <LinksUpToDate>false</LinksUpToDate>
  <CharactersWithSpaces>3892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2024-03-22T09:46:00Z</dcterms:created>
  <dc:creator>文印员</dc:creator>
  <cp:lastModifiedBy>＿＿LUS</cp:lastModifiedBy>
  <cp:lastPrinted>2024-03-22T17:34:00Z</cp:lastPrinted>
  <dcterms:modified xsi:type="dcterms:W3CDTF">2024-03-22T09:52:06Z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A43B0821BE2F473B860B13C94CC837C5_12</vt:lpwstr>
  </property>
</Properties>
</file>