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附件1</w:t>
      </w:r>
    </w:p>
    <w:p>
      <w:pPr>
        <w:widowControl/>
        <w:autoSpaceDE w:val="0"/>
        <w:autoSpaceDN w:val="0"/>
        <w:adjustRightInd w:val="0"/>
        <w:snapToGrid w:val="0"/>
        <w:jc w:val="center"/>
        <w:rPr>
          <w:rFonts w:ascii="方正小标宋_GBK" w:hAnsi="Times New Roman" w:eastAsia="方正小标宋_GBK"/>
          <w:bCs/>
          <w:snapToGrid w:val="0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snapToGrid w:val="0"/>
          <w:sz w:val="44"/>
          <w:szCs w:val="44"/>
        </w:rPr>
        <w:t>20</w:t>
      </w:r>
      <w:r>
        <w:rPr>
          <w:rFonts w:hint="eastAsia" w:ascii="方正小标宋_GBK" w:hAnsi="Times New Roman" w:eastAsia="方正小标宋_GBK"/>
          <w:bCs/>
          <w:snapToGrid w:val="0"/>
          <w:sz w:val="44"/>
          <w:szCs w:val="44"/>
          <w:lang w:val="zh-CN"/>
        </w:rPr>
        <w:t>2</w:t>
      </w:r>
      <w:r>
        <w:rPr>
          <w:rFonts w:hint="eastAsia" w:ascii="方正小标宋_GBK" w:hAnsi="Times New Roman" w:eastAsia="方正小标宋_GBK"/>
          <w:bCs/>
          <w:snapToGrid w:val="0"/>
          <w:sz w:val="44"/>
          <w:szCs w:val="44"/>
        </w:rPr>
        <w:t>4</w:t>
      </w:r>
      <w:r>
        <w:rPr>
          <w:rFonts w:hint="eastAsia" w:ascii="方正小标宋_GBK" w:hAnsi="Times New Roman" w:eastAsia="方正小标宋_GBK"/>
          <w:bCs/>
          <w:snapToGrid w:val="0"/>
          <w:sz w:val="44"/>
          <w:szCs w:val="44"/>
          <w:lang w:val="zh-CN"/>
        </w:rPr>
        <w:t>年</w:t>
      </w:r>
      <w:r>
        <w:rPr>
          <w:rFonts w:hint="eastAsia" w:ascii="方正小标宋_GBK" w:hAnsi="Times New Roman" w:eastAsia="方正小标宋_GBK"/>
          <w:bCs/>
          <w:snapToGrid w:val="0"/>
          <w:sz w:val="44"/>
          <w:szCs w:val="44"/>
        </w:rPr>
        <w:t>教育数字化应用案例推荐表</w:t>
      </w:r>
    </w:p>
    <w:p>
      <w:pPr>
        <w:widowControl/>
        <w:autoSpaceDE w:val="0"/>
        <w:autoSpaceDN w:val="0"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30"/>
          <w:szCs w:val="30"/>
          <w:lang w:val="en-GB"/>
        </w:rPr>
      </w:pP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</w:rPr>
        <w:t>（区域及学校）</w:t>
      </w:r>
    </w:p>
    <w:tbl>
      <w:tblPr>
        <w:tblStyle w:val="4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76"/>
        <w:gridCol w:w="906"/>
        <w:gridCol w:w="1308"/>
        <w:gridCol w:w="945"/>
        <w:gridCol w:w="1711"/>
        <w:gridCol w:w="898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468" w:type="dxa"/>
            <w:gridSpan w:val="8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单位名称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widowControl/>
              <w:snapToGrid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案例名称</w:t>
            </w:r>
          </w:p>
        </w:tc>
        <w:tc>
          <w:tcPr>
            <w:tcW w:w="7558" w:type="dxa"/>
            <w:gridSpan w:val="6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案例类型</w:t>
            </w:r>
          </w:p>
        </w:tc>
        <w:tc>
          <w:tcPr>
            <w:tcW w:w="7558" w:type="dxa"/>
            <w:gridSpan w:val="6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区域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基础教育学校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中等职业学校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案例内容方向</w:t>
            </w:r>
          </w:p>
        </w:tc>
        <w:tc>
          <w:tcPr>
            <w:tcW w:w="7558" w:type="dxa"/>
            <w:gridSpan w:val="6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 xml:space="preserve">基础设施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 xml:space="preserve">教学数字化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 xml:space="preserve">管理服务数字化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 xml:space="preserve">后勤保障数字化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教育决策管理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网络与数据安全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shd w:val="clear" w:color="auto" w:fill="FFFFFF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案例负责人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：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联系人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：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联系人手机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：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shd w:val="clear" w:color="auto" w:fill="auto"/>
                <w:lang w:val="en-US" w:eastAsia="zh-CN"/>
              </w:rPr>
              <w:t>电子邮件：</w:t>
            </w:r>
          </w:p>
        </w:tc>
        <w:tc>
          <w:tcPr>
            <w:tcW w:w="1790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atLeast"/>
          <w:jc w:val="center"/>
        </w:trPr>
        <w:tc>
          <w:tcPr>
            <w:tcW w:w="9468" w:type="dxa"/>
            <w:gridSpan w:val="8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案例介绍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（示例）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一、工作背景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主要介绍案例实施背景、拟解决的关键问题等。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二、工作举措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主要介绍在组织领导、协同推动、技术（规范）创新、项目管理、实施保障等方面采取的有力措施。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三、工作成效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主要介绍问题解决的实际应用效果、用户体验、规模效益等，要求有过程性数据及相关证据支撑。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四、工作经验。总结提炼可供其他单位参考借鉴的具体经验。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9468" w:type="dxa"/>
            <w:gridSpan w:val="8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napToGrid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县级教育主管部门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意见：</w:t>
            </w:r>
          </w:p>
          <w:p>
            <w:pPr>
              <w:snapToGrid w:val="0"/>
              <w:spacing w:line="560" w:lineRule="exact"/>
              <w:ind w:firstLine="5703" w:firstLineChars="203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5703" w:firstLineChars="203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snapToGrid w:val="0"/>
              <w:spacing w:line="560" w:lineRule="exact"/>
              <w:ind w:firstLine="5703" w:firstLineChars="20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2" w:hRule="atLeast"/>
          <w:jc w:val="center"/>
        </w:trPr>
        <w:tc>
          <w:tcPr>
            <w:tcW w:w="9468" w:type="dxa"/>
            <w:gridSpan w:val="8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市级教育主管部门意见：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（公章）</w:t>
            </w:r>
          </w:p>
          <w:p>
            <w:pPr>
              <w:snapToGrid w:val="0"/>
              <w:spacing w:line="560" w:lineRule="exact"/>
              <w:ind w:firstLine="5600" w:firstLineChars="20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pStyle w:val="6"/>
        <w:snapToGrid w:val="0"/>
        <w:spacing w:line="300" w:lineRule="exact"/>
        <w:ind w:firstLine="0" w:firstLineChars="0"/>
        <w:rPr>
          <w:rFonts w:ascii="Times New Roman" w:hAnsi="Times New Roman" w:eastAsia="仿宋_GB2312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MjQwYTdmYzI0Y2E0NjEyZjY4OWNiMDU3ZTg0MGYifQ=="/>
  </w:docVars>
  <w:rsids>
    <w:rsidRoot w:val="00000000"/>
    <w:rsid w:val="0D335069"/>
    <w:rsid w:val="1562473D"/>
    <w:rsid w:val="157D0C04"/>
    <w:rsid w:val="1E6432D4"/>
    <w:rsid w:val="36F01751"/>
    <w:rsid w:val="3D70539A"/>
    <w:rsid w:val="5B2C5139"/>
    <w:rsid w:val="74C7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2024-02-18T05:49:22Z</dcterms:created>
  <dc:creator>hello</dc:creator>
  <cp:lastModifiedBy>徐继业</cp:lastModifiedBy>
  <dcterms:modified xsi:type="dcterms:W3CDTF">2024-02-18T05:50:34Z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16564EE6ABED4D1C862AF8371045D705_12</vt:lpwstr>
  </property>
</Properties>
</file>